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DD" w:rsidRPr="002951DD" w:rsidRDefault="002951DD" w:rsidP="002951D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карта с запрещенными и разрешенными местами купания!</w:t>
      </w:r>
      <w:bookmarkStart w:id="0" w:name="_GoBack"/>
      <w:bookmarkEnd w:id="0"/>
    </w:p>
    <w:p w:rsidR="002951DD" w:rsidRDefault="002951DD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E3A" w:rsidRPr="00421770" w:rsidRDefault="00682E3A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По территории района протекают реки Есиль, Нура и Силеты, а так же мелкие оттоки и старицы Козыкош, Мукыр, Карасу, Саркырама и Коянды. Основной пик полноводности данных рек приходится на весеннее – паводковый период. Имеются соленые озера Жарлыколь, Узынколь, Сарыколь и сухие озера Коскопа и Жаланаш.</w:t>
      </w:r>
    </w:p>
    <w:p w:rsidR="00682E3A" w:rsidRPr="00421770" w:rsidRDefault="00682E3A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Данные водные объекты являются привлекательными для отдыхающих в летний – купальный сезон жителей Целиноградского района и жителей города Астана, ввиду своего географического месторасположения и загруженности общественного пляжа города Астаны  на реке Есиль.</w:t>
      </w:r>
    </w:p>
    <w:p w:rsidR="00682E3A" w:rsidRPr="00421770" w:rsidRDefault="00682E3A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Наибольшую привлекательность для отдыхающих представляют прибрежные территории рек, а так же прилегающие к ним заброшенные песчаные карьеры (котлованы). Как следствие данные водные акватории  не пригодны для летнего отдыха (купания), так как в первую очередь это реки, т.е. температура воды в крупных реках в летний период не превышают +15</w:t>
      </w:r>
      <w:r w:rsidRPr="0042177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21770">
        <w:rPr>
          <w:rFonts w:ascii="Times New Roman" w:hAnsi="Times New Roman" w:cs="Times New Roman"/>
          <w:sz w:val="28"/>
          <w:szCs w:val="28"/>
        </w:rPr>
        <w:t>С, а в малых реках не поднимается выше +20</w:t>
      </w:r>
      <w:r w:rsidRPr="0042177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21770">
        <w:rPr>
          <w:rFonts w:ascii="Times New Roman" w:hAnsi="Times New Roman" w:cs="Times New Roman"/>
          <w:sz w:val="28"/>
          <w:szCs w:val="28"/>
        </w:rPr>
        <w:t>С, а так же ввиду весенней полноводности рек береговые линии пологие и обрывистые, имеют сильное течение и водовороты.</w:t>
      </w:r>
    </w:p>
    <w:p w:rsidR="002951DD" w:rsidRDefault="008513F6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b/>
          <w:sz w:val="28"/>
          <w:szCs w:val="28"/>
        </w:rPr>
        <w:t>С начала летнего периода 2017 года на водоемах Целиногра</w:t>
      </w:r>
      <w:r w:rsidR="002951DD">
        <w:rPr>
          <w:rFonts w:ascii="Times New Roman" w:hAnsi="Times New Roman" w:cs="Times New Roman"/>
          <w:b/>
          <w:sz w:val="28"/>
          <w:szCs w:val="28"/>
        </w:rPr>
        <w:t>дского района утонуло 7 человек</w:t>
      </w:r>
      <w:r w:rsidRPr="00421770">
        <w:rPr>
          <w:rFonts w:ascii="Times New Roman" w:hAnsi="Times New Roman" w:cs="Times New Roman"/>
          <w:b/>
          <w:sz w:val="28"/>
          <w:szCs w:val="28"/>
        </w:rPr>
        <w:t xml:space="preserve"> из них 3 несовершеннолетних детей.</w:t>
      </w:r>
      <w:r w:rsidRPr="00421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1DD" w:rsidRDefault="008513F6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Из анализа гибели, наиболее опасными акваториями являются реки Нура и Есиль Целиноградского района. На территорий района определены 53 места стихийного отдых граждан</w:t>
      </w:r>
      <w:r w:rsidR="002951DD">
        <w:rPr>
          <w:rFonts w:ascii="Times New Roman" w:hAnsi="Times New Roman" w:cs="Times New Roman"/>
          <w:sz w:val="28"/>
          <w:szCs w:val="28"/>
        </w:rPr>
        <w:t xml:space="preserve"> в летний период, предоставляющу</w:t>
      </w:r>
      <w:r w:rsidRPr="00421770">
        <w:rPr>
          <w:rFonts w:ascii="Times New Roman" w:hAnsi="Times New Roman" w:cs="Times New Roman"/>
          <w:sz w:val="28"/>
          <w:szCs w:val="28"/>
        </w:rPr>
        <w:t>ю угрозу жизни и здоровью людей. На 35 участках установлены запрещающие знаки, 11 участкам ограничено движение автотранспорта путем создание п</w:t>
      </w:r>
      <w:r w:rsidR="002951DD">
        <w:rPr>
          <w:rFonts w:ascii="Times New Roman" w:hAnsi="Times New Roman" w:cs="Times New Roman"/>
          <w:sz w:val="28"/>
          <w:szCs w:val="28"/>
        </w:rPr>
        <w:t>реграждения из траншейного рва.</w:t>
      </w:r>
    </w:p>
    <w:p w:rsidR="002951DD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770"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имеются 9 официальных пляжей, которые  </w:t>
      </w:r>
      <w:r w:rsidRPr="00421770">
        <w:rPr>
          <w:rFonts w:ascii="Times New Roman" w:hAnsi="Times New Roman" w:cs="Times New Roman"/>
          <w:sz w:val="28"/>
          <w:szCs w:val="28"/>
        </w:rPr>
        <w:t xml:space="preserve">осуществляют деятельность в сфере отдыха граждан, расположенные на реках Саркырама 5 баз отдыха, на реке Есиль – 3, на реке Нура -1, за последние годы фактов </w:t>
      </w:r>
      <w:r w:rsidR="002951DD">
        <w:rPr>
          <w:rFonts w:ascii="Times New Roman" w:hAnsi="Times New Roman" w:cs="Times New Roman"/>
          <w:sz w:val="28"/>
          <w:szCs w:val="28"/>
        </w:rPr>
        <w:t>несчаст</w:t>
      </w:r>
      <w:r w:rsidRPr="00421770">
        <w:rPr>
          <w:rFonts w:ascii="Times New Roman" w:hAnsi="Times New Roman" w:cs="Times New Roman"/>
          <w:sz w:val="28"/>
          <w:szCs w:val="28"/>
        </w:rPr>
        <w:t xml:space="preserve">ного случая на данных пляжах не произошло. На всех пляжах </w:t>
      </w:r>
      <w:r w:rsidRPr="004217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во взаимодействии с руководителями домов отдыха проведена работа по созданию общественных спасательных постов. В текущем году создано 3 </w:t>
      </w:r>
      <w:r w:rsidRPr="00421770">
        <w:rPr>
          <w:rFonts w:ascii="Times New Roman" w:eastAsia="Calibri" w:hAnsi="Times New Roman" w:cs="Times New Roman"/>
          <w:sz w:val="28"/>
          <w:szCs w:val="28"/>
        </w:rPr>
        <w:t xml:space="preserve">поста </w:t>
      </w:r>
      <w:r w:rsidRPr="00421770">
        <w:rPr>
          <w:rFonts w:ascii="Times New Roman" w:eastAsia="Calibri" w:hAnsi="Times New Roman" w:cs="Times New Roman"/>
          <w:i/>
          <w:sz w:val="28"/>
          <w:szCs w:val="28"/>
        </w:rPr>
        <w:t>(в связи со сменой руководителя)</w:t>
      </w:r>
      <w:r w:rsidRPr="00421770">
        <w:rPr>
          <w:rFonts w:ascii="Times New Roman" w:eastAsia="Calibri" w:hAnsi="Times New Roman" w:cs="Times New Roman"/>
          <w:sz w:val="28"/>
          <w:szCs w:val="28"/>
        </w:rPr>
        <w:t>, с прошло</w:t>
      </w:r>
      <w:r w:rsidR="002951DD">
        <w:rPr>
          <w:rFonts w:ascii="Times New Roman" w:eastAsia="Calibri" w:hAnsi="Times New Roman" w:cs="Times New Roman"/>
          <w:sz w:val="28"/>
          <w:szCs w:val="28"/>
        </w:rPr>
        <w:t>го года функционируют 3 поста).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Справочно: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 зона отдыха «Айша», расположенного на реке Саркырама аул Косшы;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 зона отдыха «Чистые пруды», расположенного на реке Саркырама аул Косшы;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 зона отдыха «Бочка» Косшынский пляж, расположенного на реке Саркырама аул Косшы;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 зона отдыха «Пикник», расположенного на реке Саркырама аул Косшы;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 xml:space="preserve">- зона отдыха «Аляска», расположенного на реке Ишим село </w:t>
      </w:r>
      <w:r w:rsidRPr="00421770">
        <w:rPr>
          <w:rFonts w:ascii="Times New Roman" w:hAnsi="Times New Roman" w:cs="Times New Roman"/>
          <w:sz w:val="28"/>
          <w:szCs w:val="28"/>
        </w:rPr>
        <w:lastRenderedPageBreak/>
        <w:t>Максимовка;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 зона отдыха «Слобода», расположенного на реке Ишим село Максимовка;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-зона отдыха ИП «Аншы», расположенного на реке Ишим село Максимовка;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-зона отдыха «Нура», расположенного на реке Нура село Кабанбай батыр;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-зона отдыха «Грин парк», расположенного на реке Саркырама аул Косшы</w:t>
      </w:r>
    </w:p>
    <w:p w:rsidR="00D23D14" w:rsidRPr="00421770" w:rsidRDefault="00D23D14" w:rsidP="00421770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770">
        <w:rPr>
          <w:rFonts w:ascii="Times New Roman" w:hAnsi="Times New Roman" w:cs="Times New Roman"/>
          <w:sz w:val="28"/>
          <w:szCs w:val="28"/>
        </w:rPr>
        <w:t>-зона отдыха «Акку», расположенного на реке Саркырама</w:t>
      </w:r>
      <w:r w:rsidRPr="00421770">
        <w:rPr>
          <w:rFonts w:ascii="Times New Roman" w:hAnsi="Times New Roman" w:cs="Times New Roman"/>
          <w:i/>
          <w:sz w:val="28"/>
          <w:szCs w:val="28"/>
        </w:rPr>
        <w:t xml:space="preserve"> аул Косшы</w:t>
      </w:r>
    </w:p>
    <w:p w:rsidR="00BD6E07" w:rsidRPr="00421770" w:rsidRDefault="00BD6E07" w:rsidP="004217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E3A" w:rsidRPr="00421770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E3A" w:rsidRPr="00421770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E3A" w:rsidRPr="00421770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E3A" w:rsidRPr="00421770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E3A" w:rsidRPr="00421770" w:rsidRDefault="00682E3A" w:rsidP="004217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E3A" w:rsidRDefault="00682E3A" w:rsidP="00682E3A">
      <w:pPr>
        <w:ind w:right="-1" w:firstLine="709"/>
        <w:jc w:val="both"/>
        <w:rPr>
          <w:sz w:val="32"/>
          <w:szCs w:val="32"/>
        </w:rPr>
      </w:pPr>
    </w:p>
    <w:p w:rsidR="00682E3A" w:rsidRDefault="00682E3A" w:rsidP="00682E3A">
      <w:pPr>
        <w:ind w:right="-1" w:firstLine="709"/>
        <w:jc w:val="both"/>
        <w:rPr>
          <w:sz w:val="32"/>
          <w:szCs w:val="32"/>
        </w:rPr>
      </w:pPr>
    </w:p>
    <w:p w:rsidR="00682E3A" w:rsidRDefault="00682E3A" w:rsidP="00682E3A">
      <w:pPr>
        <w:ind w:right="-1" w:firstLine="709"/>
        <w:jc w:val="both"/>
        <w:rPr>
          <w:sz w:val="32"/>
          <w:szCs w:val="32"/>
        </w:rPr>
      </w:pPr>
    </w:p>
    <w:p w:rsidR="00682E3A" w:rsidRDefault="00682E3A" w:rsidP="00682E3A">
      <w:pPr>
        <w:ind w:right="-1" w:firstLine="709"/>
        <w:jc w:val="both"/>
        <w:rPr>
          <w:sz w:val="32"/>
          <w:szCs w:val="32"/>
        </w:rPr>
      </w:pPr>
    </w:p>
    <w:p w:rsidR="00682E3A" w:rsidRDefault="00682E3A" w:rsidP="00682E3A">
      <w:pPr>
        <w:ind w:right="-1" w:firstLine="709"/>
        <w:jc w:val="both"/>
        <w:rPr>
          <w:sz w:val="28"/>
          <w:szCs w:val="28"/>
        </w:rPr>
      </w:pPr>
    </w:p>
    <w:p w:rsidR="00682E3A" w:rsidRDefault="00682E3A" w:rsidP="00682E3A">
      <w:pPr>
        <w:ind w:right="-1" w:firstLine="709"/>
        <w:jc w:val="both"/>
        <w:rPr>
          <w:sz w:val="28"/>
          <w:szCs w:val="28"/>
        </w:rPr>
      </w:pPr>
    </w:p>
    <w:p w:rsidR="00682E3A" w:rsidRPr="00682E3A" w:rsidRDefault="00682E3A" w:rsidP="00682E3A">
      <w:pPr>
        <w:spacing w:after="0" w:line="240" w:lineRule="auto"/>
        <w:contextualSpacing/>
        <w:rPr>
          <w:rStyle w:val="a3"/>
          <w:rFonts w:ascii="Arial" w:hAnsi="Arial" w:cs="Arial"/>
          <w:i w:val="0"/>
        </w:rPr>
      </w:pPr>
    </w:p>
    <w:p w:rsidR="00682E3A" w:rsidRDefault="00682E3A" w:rsidP="00682E3A">
      <w:pPr>
        <w:pStyle w:val="1"/>
        <w:spacing w:before="0" w:after="0"/>
        <w:ind w:firstLine="0"/>
        <w:contextualSpacing/>
        <w:jc w:val="center"/>
        <w:rPr>
          <w:rStyle w:val="a3"/>
        </w:rPr>
      </w:pPr>
    </w:p>
    <w:p w:rsidR="00682267" w:rsidRDefault="00682267"/>
    <w:sectPr w:rsidR="0068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B2"/>
    <w:rsid w:val="00244688"/>
    <w:rsid w:val="002951DD"/>
    <w:rsid w:val="00421770"/>
    <w:rsid w:val="0050614C"/>
    <w:rsid w:val="00682267"/>
    <w:rsid w:val="00682E3A"/>
    <w:rsid w:val="006D3464"/>
    <w:rsid w:val="008513F6"/>
    <w:rsid w:val="00970DB2"/>
    <w:rsid w:val="00B67170"/>
    <w:rsid w:val="00BD6E07"/>
    <w:rsid w:val="00D23D14"/>
    <w:rsid w:val="00E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3873"/>
  <w15:docId w15:val="{0CB5725E-3DBF-4751-9869-1BEAAB52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2E3A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E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qFormat/>
    <w:rsid w:val="00682E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7</cp:revision>
  <dcterms:created xsi:type="dcterms:W3CDTF">2017-07-01T11:15:00Z</dcterms:created>
  <dcterms:modified xsi:type="dcterms:W3CDTF">2017-07-19T11:03:00Z</dcterms:modified>
</cp:coreProperties>
</file>